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4"/>
        <w:gridCol w:w="514"/>
      </w:tblGrid>
      <w:tr w:rsidR="008254ED" w:rsidRPr="008254ED" w:rsidTr="009A3B70">
        <w:tc>
          <w:tcPr>
            <w:tcW w:w="2618" w:type="dxa"/>
          </w:tcPr>
          <w:tbl>
            <w:tblPr>
              <w:tblW w:w="9918" w:type="dxa"/>
              <w:tblLook w:val="01E0"/>
            </w:tblPr>
            <w:tblGrid>
              <w:gridCol w:w="2055"/>
              <w:gridCol w:w="6162"/>
              <w:gridCol w:w="1701"/>
            </w:tblGrid>
            <w:tr w:rsidR="002354FB" w:rsidRPr="003532EA" w:rsidTr="009F1F44">
              <w:trPr>
                <w:trHeight w:val="1559"/>
              </w:trPr>
              <w:tc>
                <w:tcPr>
                  <w:tcW w:w="2055" w:type="dxa"/>
                  <w:shd w:val="clear" w:color="auto" w:fill="auto"/>
                </w:tcPr>
                <w:p w:rsidR="002354FB" w:rsidRPr="003532EA" w:rsidRDefault="002354FB" w:rsidP="009F1F4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mbria" w:hAnsi="Cambria"/>
                      <w:b/>
                      <w:bCs/>
                      <w:sz w:val="20"/>
                    </w:rPr>
                  </w:pPr>
                  <w:r w:rsidRPr="003532EA">
                    <w:rPr>
                      <w:rFonts w:ascii="Cambria" w:hAnsi="Cambria"/>
                      <w:noProof/>
                      <w:sz w:val="20"/>
                    </w:rPr>
                    <w:drawing>
                      <wp:inline distT="0" distB="0" distL="0" distR="0">
                        <wp:extent cx="895350" cy="933450"/>
                        <wp:effectExtent l="0" t="0" r="0" b="0"/>
                        <wp:docPr id="30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62" w:type="dxa"/>
                  <w:shd w:val="clear" w:color="auto" w:fill="auto"/>
                </w:tcPr>
                <w:p w:rsidR="002354FB" w:rsidRPr="003532EA" w:rsidRDefault="002354FB" w:rsidP="009F1F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b/>
                      <w:bCs/>
                      <w:sz w:val="20"/>
                    </w:rPr>
                  </w:pPr>
                  <w:r w:rsidRPr="003532EA">
                    <w:rPr>
                      <w:rFonts w:ascii="Cambria" w:hAnsi="Cambria"/>
                      <w:b/>
                      <w:bCs/>
                      <w:sz w:val="20"/>
                    </w:rPr>
                    <w:t>ISTITUTO COMPRENSIVO STATALE “A. POLIZIANO”</w:t>
                  </w:r>
                </w:p>
                <w:p w:rsidR="002354FB" w:rsidRPr="003532EA" w:rsidRDefault="002354FB" w:rsidP="009F1F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0"/>
                    </w:rPr>
                  </w:pPr>
                  <w:r w:rsidRPr="003532EA">
                    <w:rPr>
                      <w:rFonts w:ascii="Cambria" w:hAnsi="Cambria"/>
                      <w:sz w:val="20"/>
                    </w:rPr>
                    <w:t xml:space="preserve">Viale </w:t>
                  </w:r>
                  <w:proofErr w:type="spellStart"/>
                  <w:r w:rsidRPr="003532EA">
                    <w:rPr>
                      <w:rFonts w:ascii="Cambria" w:hAnsi="Cambria"/>
                      <w:sz w:val="20"/>
                    </w:rPr>
                    <w:t>Morgagni</w:t>
                  </w:r>
                  <w:proofErr w:type="spellEnd"/>
                  <w:r w:rsidRPr="003532EA">
                    <w:rPr>
                      <w:rFonts w:ascii="Cambria" w:hAnsi="Cambria"/>
                      <w:sz w:val="20"/>
                    </w:rPr>
                    <w:t xml:space="preserve"> n. 22 – 50134 FIRENZE</w:t>
                  </w:r>
                </w:p>
                <w:p w:rsidR="002354FB" w:rsidRPr="003532EA" w:rsidRDefault="002354FB" w:rsidP="009F1F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0"/>
                    </w:rPr>
                  </w:pPr>
                  <w:r w:rsidRPr="003532EA">
                    <w:rPr>
                      <w:rFonts w:ascii="Cambria" w:hAnsi="Cambria"/>
                      <w:sz w:val="20"/>
                    </w:rPr>
                    <w:t>Tel. 055/4360165 – FAX 055/433209 –</w:t>
                  </w:r>
                </w:p>
                <w:p w:rsidR="002354FB" w:rsidRPr="003532EA" w:rsidRDefault="002354FB" w:rsidP="009F1F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0"/>
                    </w:rPr>
                  </w:pPr>
                  <w:r w:rsidRPr="003532EA">
                    <w:rPr>
                      <w:rFonts w:ascii="Cambria" w:hAnsi="Cambria"/>
                      <w:sz w:val="20"/>
                    </w:rPr>
                    <w:t>C.M. FIIC85700L – C.F. 94202800481</w:t>
                  </w:r>
                </w:p>
                <w:p w:rsidR="002354FB" w:rsidRPr="003532EA" w:rsidRDefault="002354FB" w:rsidP="009F1F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0"/>
                    </w:rPr>
                  </w:pPr>
                  <w:r w:rsidRPr="003532EA">
                    <w:rPr>
                      <w:rFonts w:ascii="Cambria" w:hAnsi="Cambria"/>
                      <w:sz w:val="20"/>
                    </w:rPr>
                    <w:t xml:space="preserve">e-mail: </w:t>
                  </w:r>
                  <w:hyperlink r:id="rId7" w:history="1">
                    <w:r w:rsidRPr="003532EA">
                      <w:rPr>
                        <w:rFonts w:ascii="Cambria" w:hAnsi="Cambria"/>
                        <w:color w:val="0000FF"/>
                        <w:sz w:val="20"/>
                        <w:u w:val="single"/>
                      </w:rPr>
                      <w:t>fiic85700l@istruzione.it</w:t>
                    </w:r>
                  </w:hyperlink>
                  <w:r w:rsidRPr="003532EA">
                    <w:rPr>
                      <w:rFonts w:ascii="Cambria" w:hAnsi="Cambria"/>
                      <w:sz w:val="20"/>
                    </w:rPr>
                    <w:t xml:space="preserve"> pec: </w:t>
                  </w:r>
                  <w:hyperlink r:id="rId8" w:history="1">
                    <w:r w:rsidRPr="003532EA">
                      <w:rPr>
                        <w:rFonts w:ascii="Cambria" w:hAnsi="Cambria"/>
                        <w:color w:val="0000FF"/>
                        <w:sz w:val="20"/>
                        <w:u w:val="single"/>
                      </w:rPr>
                      <w:t>fiic85700l@pec.istruzione.it</w:t>
                    </w:r>
                  </w:hyperlink>
                </w:p>
                <w:p w:rsidR="002354FB" w:rsidRPr="003369B4" w:rsidRDefault="002354FB" w:rsidP="009F1F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0"/>
                    </w:rPr>
                  </w:pPr>
                  <w:r w:rsidRPr="003532EA">
                    <w:rPr>
                      <w:rFonts w:ascii="Cambria" w:hAnsi="Cambria"/>
                      <w:sz w:val="20"/>
                    </w:rPr>
                    <w:t xml:space="preserve">sito </w:t>
                  </w:r>
                  <w:hyperlink r:id="rId9" w:history="1">
                    <w:r w:rsidRPr="003532EA">
                      <w:rPr>
                        <w:rFonts w:ascii="Cambria" w:hAnsi="Cambria"/>
                        <w:color w:val="0000FF"/>
                        <w:sz w:val="20"/>
                        <w:u w:val="single"/>
                      </w:rPr>
                      <w:t>http://www.icpoliziano.gov.it</w:t>
                    </w:r>
                  </w:hyperlink>
                </w:p>
              </w:tc>
              <w:tc>
                <w:tcPr>
                  <w:tcW w:w="1701" w:type="dxa"/>
                </w:tcPr>
                <w:p w:rsidR="002354FB" w:rsidRPr="003369B4" w:rsidRDefault="002354FB" w:rsidP="009F1F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b/>
                      <w:bCs/>
                      <w:sz w:val="20"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903186" cy="900000"/>
                        <wp:effectExtent l="19050" t="0" r="0" b="0"/>
                        <wp:docPr id="31" name="Immagine 1" descr="C:\Users\Preside\Downloads\S_logo_colori_RGB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eside\Downloads\S_logo_colori_RGB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186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54ED" w:rsidRPr="008254ED" w:rsidRDefault="008254ED" w:rsidP="009256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6" w:type="dxa"/>
          </w:tcPr>
          <w:p w:rsidR="008254ED" w:rsidRPr="008254ED" w:rsidRDefault="008254ED" w:rsidP="00925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54ED" w:rsidRDefault="008254ED" w:rsidP="008254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254ED" w:rsidRPr="00087009" w:rsidRDefault="008254ED" w:rsidP="008254E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087009">
        <w:rPr>
          <w:rFonts w:asciiTheme="majorHAnsi" w:hAnsiTheme="majorHAnsi" w:cs="Arial"/>
          <w:sz w:val="22"/>
          <w:szCs w:val="22"/>
        </w:rPr>
        <w:t>Prot.</w:t>
      </w:r>
      <w:r w:rsidR="009A3B70" w:rsidRPr="00087009">
        <w:rPr>
          <w:rFonts w:asciiTheme="majorHAnsi" w:hAnsiTheme="majorHAnsi" w:cs="Arial"/>
          <w:sz w:val="22"/>
          <w:szCs w:val="22"/>
        </w:rPr>
        <w:t xml:space="preserve"> </w:t>
      </w:r>
      <w:r w:rsidRPr="00087009">
        <w:rPr>
          <w:rFonts w:asciiTheme="majorHAnsi" w:hAnsiTheme="majorHAnsi" w:cs="Arial"/>
          <w:sz w:val="22"/>
          <w:szCs w:val="22"/>
        </w:rPr>
        <w:t>n.</w:t>
      </w:r>
      <w:r w:rsidR="00F508D8" w:rsidRPr="00087009">
        <w:rPr>
          <w:rFonts w:asciiTheme="majorHAnsi" w:hAnsiTheme="majorHAnsi" w:cs="Arial"/>
          <w:sz w:val="22"/>
          <w:szCs w:val="22"/>
        </w:rPr>
        <w:t xml:space="preserve"> </w:t>
      </w:r>
      <w:r w:rsidR="00087009" w:rsidRPr="00087009">
        <w:rPr>
          <w:rFonts w:asciiTheme="majorHAnsi" w:hAnsiTheme="majorHAnsi" w:cs="Arial"/>
          <w:sz w:val="22"/>
          <w:szCs w:val="22"/>
        </w:rPr>
        <w:t>1723 V.2.1</w:t>
      </w:r>
    </w:p>
    <w:p w:rsidR="008C39B8" w:rsidRPr="00B63F8E" w:rsidRDefault="00A733F6" w:rsidP="008254ED">
      <w:pPr>
        <w:tabs>
          <w:tab w:val="left" w:pos="5040"/>
        </w:tabs>
        <w:jc w:val="right"/>
        <w:rPr>
          <w:rFonts w:asciiTheme="majorHAnsi" w:hAnsiTheme="majorHAnsi" w:cs="Arial"/>
          <w:sz w:val="22"/>
          <w:szCs w:val="22"/>
        </w:rPr>
      </w:pPr>
      <w:r w:rsidRPr="008E3CE2">
        <w:rPr>
          <w:rFonts w:asciiTheme="majorHAnsi" w:hAnsiTheme="majorHAnsi" w:cs="Arial"/>
          <w:sz w:val="22"/>
          <w:szCs w:val="22"/>
        </w:rPr>
        <w:t xml:space="preserve">                    </w:t>
      </w:r>
      <w:r w:rsidR="00F508D8" w:rsidRPr="008E3CE2">
        <w:rPr>
          <w:rFonts w:asciiTheme="majorHAnsi" w:hAnsiTheme="majorHAnsi" w:cs="Arial"/>
          <w:sz w:val="22"/>
          <w:szCs w:val="22"/>
        </w:rPr>
        <w:t xml:space="preserve">Firenze,  </w:t>
      </w:r>
      <w:r w:rsidR="008E3CE2" w:rsidRPr="008E3CE2">
        <w:rPr>
          <w:rFonts w:asciiTheme="majorHAnsi" w:hAnsiTheme="majorHAnsi" w:cs="Arial"/>
          <w:sz w:val="22"/>
          <w:szCs w:val="22"/>
        </w:rPr>
        <w:t xml:space="preserve">24 </w:t>
      </w:r>
      <w:r w:rsidR="00EF4C34" w:rsidRPr="008E3CE2">
        <w:rPr>
          <w:rFonts w:asciiTheme="majorHAnsi" w:hAnsiTheme="majorHAnsi" w:cs="Arial"/>
          <w:sz w:val="22"/>
          <w:szCs w:val="22"/>
        </w:rPr>
        <w:t>maggio</w:t>
      </w:r>
      <w:r w:rsidR="008C39B8" w:rsidRPr="008E3CE2">
        <w:rPr>
          <w:rFonts w:asciiTheme="majorHAnsi" w:hAnsiTheme="majorHAnsi" w:cs="Arial"/>
          <w:sz w:val="22"/>
          <w:szCs w:val="22"/>
        </w:rPr>
        <w:t xml:space="preserve"> </w:t>
      </w:r>
      <w:r w:rsidR="00763A2E" w:rsidRPr="008E3CE2">
        <w:rPr>
          <w:rFonts w:asciiTheme="majorHAnsi" w:hAnsiTheme="majorHAnsi" w:cs="Arial"/>
          <w:sz w:val="22"/>
          <w:szCs w:val="22"/>
        </w:rPr>
        <w:t>201</w:t>
      </w:r>
      <w:r w:rsidR="008E3CE2" w:rsidRPr="008E3CE2">
        <w:rPr>
          <w:rFonts w:asciiTheme="majorHAnsi" w:hAnsiTheme="majorHAnsi" w:cs="Arial"/>
          <w:sz w:val="22"/>
          <w:szCs w:val="22"/>
        </w:rPr>
        <w:t>9</w:t>
      </w:r>
      <w:r w:rsidR="00EF4C34" w:rsidRPr="00B63F8E">
        <w:rPr>
          <w:rFonts w:asciiTheme="majorHAnsi" w:hAnsiTheme="majorHAnsi" w:cs="Arial"/>
          <w:sz w:val="22"/>
          <w:szCs w:val="22"/>
        </w:rPr>
        <w:t xml:space="preserve"> </w:t>
      </w:r>
    </w:p>
    <w:p w:rsidR="008C39B8" w:rsidRPr="00B63F8E" w:rsidRDefault="008C39B8" w:rsidP="008254ED">
      <w:pPr>
        <w:tabs>
          <w:tab w:val="left" w:pos="5040"/>
        </w:tabs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ab/>
      </w:r>
    </w:p>
    <w:p w:rsidR="008C39B8" w:rsidRPr="00B63F8E" w:rsidRDefault="008C39B8" w:rsidP="008254ED">
      <w:pPr>
        <w:tabs>
          <w:tab w:val="left" w:pos="5040"/>
        </w:tabs>
        <w:jc w:val="right"/>
        <w:rPr>
          <w:rFonts w:asciiTheme="majorHAnsi" w:hAnsiTheme="majorHAnsi" w:cs="Arial"/>
          <w:b/>
          <w:sz w:val="22"/>
          <w:szCs w:val="22"/>
        </w:rPr>
      </w:pPr>
      <w:r w:rsidRPr="00B63F8E">
        <w:rPr>
          <w:rFonts w:asciiTheme="majorHAnsi" w:hAnsiTheme="majorHAnsi" w:cs="Arial"/>
          <w:b/>
          <w:sz w:val="22"/>
          <w:szCs w:val="22"/>
        </w:rPr>
        <w:t xml:space="preserve">Ai </w:t>
      </w:r>
      <w:r w:rsidR="00EF4C34" w:rsidRPr="00B63F8E">
        <w:rPr>
          <w:rFonts w:asciiTheme="majorHAnsi" w:hAnsiTheme="majorHAnsi" w:cs="Arial"/>
          <w:b/>
          <w:sz w:val="22"/>
          <w:szCs w:val="22"/>
        </w:rPr>
        <w:t>Geni</w:t>
      </w:r>
      <w:r w:rsidR="008254ED" w:rsidRPr="00B63F8E">
        <w:rPr>
          <w:rFonts w:asciiTheme="majorHAnsi" w:hAnsiTheme="majorHAnsi" w:cs="Arial"/>
          <w:b/>
          <w:sz w:val="22"/>
          <w:szCs w:val="22"/>
        </w:rPr>
        <w:t>tori degli alunni delle classi T</w:t>
      </w:r>
      <w:r w:rsidR="00EF4C34" w:rsidRPr="00B63F8E">
        <w:rPr>
          <w:rFonts w:asciiTheme="majorHAnsi" w:hAnsiTheme="majorHAnsi" w:cs="Arial"/>
          <w:b/>
          <w:sz w:val="22"/>
          <w:szCs w:val="22"/>
        </w:rPr>
        <w:t>erze</w:t>
      </w:r>
      <w:r w:rsidR="008254ED" w:rsidRPr="00B63F8E">
        <w:rPr>
          <w:rFonts w:asciiTheme="majorHAnsi" w:hAnsiTheme="majorHAnsi" w:cs="Arial"/>
          <w:b/>
          <w:sz w:val="22"/>
          <w:szCs w:val="22"/>
        </w:rPr>
        <w:t xml:space="preserve"> Poliziano </w:t>
      </w:r>
    </w:p>
    <w:p w:rsidR="008C39B8" w:rsidRPr="00B63F8E" w:rsidRDefault="008C39B8" w:rsidP="008254ED">
      <w:pPr>
        <w:tabs>
          <w:tab w:val="left" w:pos="5040"/>
        </w:tabs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ab/>
      </w:r>
    </w:p>
    <w:p w:rsidR="00F13FDE" w:rsidRPr="00B63F8E" w:rsidRDefault="00EF4C34" w:rsidP="008254ED">
      <w:pPr>
        <w:tabs>
          <w:tab w:val="left" w:pos="5040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B63F8E">
        <w:rPr>
          <w:rFonts w:asciiTheme="majorHAnsi" w:hAnsiTheme="majorHAnsi" w:cs="Arial"/>
          <w:b/>
          <w:sz w:val="22"/>
          <w:szCs w:val="22"/>
        </w:rPr>
        <w:t xml:space="preserve">Oggetto: </w:t>
      </w:r>
      <w:r w:rsidR="008254ED" w:rsidRPr="00B63F8E">
        <w:rPr>
          <w:rFonts w:asciiTheme="majorHAnsi" w:hAnsiTheme="majorHAnsi" w:cs="Arial"/>
          <w:b/>
          <w:sz w:val="22"/>
          <w:szCs w:val="22"/>
        </w:rPr>
        <w:t>Disposizioni, c</w:t>
      </w:r>
      <w:r w:rsidRPr="00B63F8E">
        <w:rPr>
          <w:rFonts w:asciiTheme="majorHAnsi" w:hAnsiTheme="majorHAnsi" w:cs="Arial"/>
          <w:b/>
          <w:sz w:val="22"/>
          <w:szCs w:val="22"/>
        </w:rPr>
        <w:t>alendario ed orari delle pro</w:t>
      </w:r>
      <w:r w:rsidR="00F13FDE" w:rsidRPr="00B63F8E">
        <w:rPr>
          <w:rFonts w:asciiTheme="majorHAnsi" w:hAnsiTheme="majorHAnsi" w:cs="Arial"/>
          <w:b/>
          <w:sz w:val="22"/>
          <w:szCs w:val="22"/>
        </w:rPr>
        <w:t>ve scritte degli esami di Stato.</w:t>
      </w:r>
    </w:p>
    <w:p w:rsidR="00EF4C34" w:rsidRPr="00B63F8E" w:rsidRDefault="00EF4C34" w:rsidP="008254ED">
      <w:pPr>
        <w:tabs>
          <w:tab w:val="left" w:pos="5040"/>
        </w:tabs>
        <w:jc w:val="both"/>
        <w:rPr>
          <w:rFonts w:asciiTheme="majorHAnsi" w:hAnsiTheme="majorHAnsi" w:cs="Arial"/>
          <w:sz w:val="22"/>
          <w:szCs w:val="22"/>
        </w:rPr>
      </w:pPr>
    </w:p>
    <w:p w:rsidR="008541CF" w:rsidRPr="00B63F8E" w:rsidRDefault="00EF4C34" w:rsidP="008254ED">
      <w:pPr>
        <w:tabs>
          <w:tab w:val="left" w:pos="5040"/>
        </w:tabs>
        <w:jc w:val="both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 xml:space="preserve">Si comunica il calendario delle prove scritte degli esami di Stato presso la scuola secondaria di 1° grado </w:t>
      </w:r>
      <w:r w:rsidR="008254ED" w:rsidRPr="00B63F8E">
        <w:rPr>
          <w:rFonts w:asciiTheme="majorHAnsi" w:hAnsiTheme="majorHAnsi" w:cs="Arial"/>
          <w:sz w:val="22"/>
          <w:szCs w:val="22"/>
        </w:rPr>
        <w:t>Poliziano</w:t>
      </w:r>
      <w:r w:rsidRPr="00B63F8E">
        <w:rPr>
          <w:rFonts w:asciiTheme="majorHAnsi" w:hAnsiTheme="majorHAnsi" w:cs="Arial"/>
          <w:sz w:val="22"/>
          <w:szCs w:val="22"/>
        </w:rPr>
        <w:t>:</w:t>
      </w:r>
    </w:p>
    <w:p w:rsidR="00A733F6" w:rsidRPr="00B63F8E" w:rsidRDefault="00A733F6" w:rsidP="008254ED">
      <w:pPr>
        <w:tabs>
          <w:tab w:val="left" w:pos="5040"/>
        </w:tabs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5275"/>
      </w:tblGrid>
      <w:tr w:rsidR="008254ED" w:rsidRPr="00B63F8E" w:rsidTr="004C6F01">
        <w:trPr>
          <w:jc w:val="center"/>
        </w:trPr>
        <w:tc>
          <w:tcPr>
            <w:tcW w:w="2376" w:type="dxa"/>
          </w:tcPr>
          <w:p w:rsidR="008254ED" w:rsidRPr="00B63F8E" w:rsidRDefault="00B63F8E" w:rsidP="009256B9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>Mercoledì 12</w:t>
            </w:r>
            <w:r w:rsidR="008254ED" w:rsidRPr="00B63F8E">
              <w:rPr>
                <w:rFonts w:asciiTheme="majorHAnsi" w:hAnsiTheme="majorHAnsi" w:cs="Arial"/>
                <w:sz w:val="22"/>
                <w:szCs w:val="22"/>
              </w:rPr>
              <w:t xml:space="preserve"> giugno</w:t>
            </w:r>
          </w:p>
        </w:tc>
        <w:tc>
          <w:tcPr>
            <w:tcW w:w="2127" w:type="dxa"/>
          </w:tcPr>
          <w:p w:rsidR="008254ED" w:rsidRPr="00B63F8E" w:rsidRDefault="008254ED" w:rsidP="009256B9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 xml:space="preserve">ore 8,30 – 12,30     </w:t>
            </w:r>
          </w:p>
        </w:tc>
        <w:tc>
          <w:tcPr>
            <w:tcW w:w="5275" w:type="dxa"/>
          </w:tcPr>
          <w:p w:rsidR="008254ED" w:rsidRPr="00B63F8E" w:rsidRDefault="008254ED" w:rsidP="009256B9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>Prova scritta di Italiano</w:t>
            </w:r>
          </w:p>
        </w:tc>
      </w:tr>
      <w:tr w:rsidR="008254ED" w:rsidRPr="00B63F8E" w:rsidTr="004C6F01">
        <w:trPr>
          <w:jc w:val="center"/>
        </w:trPr>
        <w:tc>
          <w:tcPr>
            <w:tcW w:w="2376" w:type="dxa"/>
          </w:tcPr>
          <w:p w:rsidR="008254ED" w:rsidRPr="00B63F8E" w:rsidRDefault="00B63F8E" w:rsidP="00B63F8E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>Giovedì</w:t>
            </w:r>
            <w:r w:rsidR="00F508D8" w:rsidRPr="00B63F8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63F8E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F508D8" w:rsidRPr="00B63F8E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Pr="00B63F8E"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8254ED" w:rsidRPr="00B63F8E">
              <w:rPr>
                <w:rFonts w:asciiTheme="majorHAnsi" w:hAnsiTheme="majorHAnsi" w:cs="Arial"/>
                <w:sz w:val="22"/>
                <w:szCs w:val="22"/>
              </w:rPr>
              <w:t xml:space="preserve"> giugno</w:t>
            </w:r>
          </w:p>
        </w:tc>
        <w:tc>
          <w:tcPr>
            <w:tcW w:w="2127" w:type="dxa"/>
          </w:tcPr>
          <w:p w:rsidR="008254ED" w:rsidRPr="00B63F8E" w:rsidRDefault="008254ED" w:rsidP="00F508D8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>ore 8,30 – 1</w:t>
            </w:r>
            <w:r w:rsidR="00F508D8" w:rsidRPr="00B63F8E"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Pr="00B63F8E">
              <w:rPr>
                <w:rFonts w:asciiTheme="majorHAnsi" w:hAnsiTheme="majorHAnsi" w:cs="Arial"/>
                <w:sz w:val="22"/>
                <w:szCs w:val="22"/>
              </w:rPr>
              <w:t>,30</w:t>
            </w:r>
          </w:p>
        </w:tc>
        <w:tc>
          <w:tcPr>
            <w:tcW w:w="5275" w:type="dxa"/>
          </w:tcPr>
          <w:p w:rsidR="008254ED" w:rsidRPr="00B63F8E" w:rsidRDefault="00F508D8" w:rsidP="009256B9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>Prova scritta di Inglese/Francese/Spagnolo</w:t>
            </w:r>
          </w:p>
        </w:tc>
      </w:tr>
      <w:tr w:rsidR="008254ED" w:rsidRPr="00B63F8E" w:rsidTr="004C6F01">
        <w:trPr>
          <w:jc w:val="center"/>
        </w:trPr>
        <w:tc>
          <w:tcPr>
            <w:tcW w:w="2376" w:type="dxa"/>
          </w:tcPr>
          <w:p w:rsidR="008254ED" w:rsidRPr="00B63F8E" w:rsidRDefault="00B63F8E" w:rsidP="00B63F8E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 xml:space="preserve">Venerdì    </w:t>
            </w:r>
            <w:r w:rsidR="00F508D8" w:rsidRPr="00B63F8E">
              <w:rPr>
                <w:rFonts w:asciiTheme="majorHAnsi" w:hAnsiTheme="majorHAnsi" w:cs="Arial"/>
                <w:sz w:val="22"/>
                <w:szCs w:val="22"/>
              </w:rPr>
              <w:t xml:space="preserve"> 1</w:t>
            </w:r>
            <w:r w:rsidRPr="00B63F8E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8254ED" w:rsidRPr="00B63F8E">
              <w:rPr>
                <w:rFonts w:asciiTheme="majorHAnsi" w:hAnsiTheme="majorHAnsi" w:cs="Arial"/>
                <w:sz w:val="22"/>
                <w:szCs w:val="22"/>
              </w:rPr>
              <w:t xml:space="preserve"> giugno</w:t>
            </w:r>
          </w:p>
        </w:tc>
        <w:tc>
          <w:tcPr>
            <w:tcW w:w="2127" w:type="dxa"/>
          </w:tcPr>
          <w:p w:rsidR="008254ED" w:rsidRPr="00B63F8E" w:rsidRDefault="008254ED" w:rsidP="009256B9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 xml:space="preserve">ore 8,30 – 11,30     </w:t>
            </w:r>
          </w:p>
        </w:tc>
        <w:tc>
          <w:tcPr>
            <w:tcW w:w="5275" w:type="dxa"/>
          </w:tcPr>
          <w:p w:rsidR="008254ED" w:rsidRPr="00B63F8E" w:rsidRDefault="00F508D8" w:rsidP="009256B9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>Prova scritta di Matematica</w:t>
            </w:r>
          </w:p>
        </w:tc>
      </w:tr>
      <w:tr w:rsidR="008254ED" w:rsidRPr="00B63F8E" w:rsidTr="004C6F01">
        <w:trPr>
          <w:jc w:val="center"/>
        </w:trPr>
        <w:tc>
          <w:tcPr>
            <w:tcW w:w="2376" w:type="dxa"/>
          </w:tcPr>
          <w:p w:rsidR="008254ED" w:rsidRPr="00B63F8E" w:rsidRDefault="00B63F8E" w:rsidP="00B63F8E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>Lunedì       17</w:t>
            </w:r>
            <w:r w:rsidR="008254ED" w:rsidRPr="00B63F8E">
              <w:rPr>
                <w:rFonts w:asciiTheme="majorHAnsi" w:hAnsiTheme="majorHAnsi" w:cs="Arial"/>
                <w:sz w:val="22"/>
                <w:szCs w:val="22"/>
              </w:rPr>
              <w:t xml:space="preserve"> giugno          </w:t>
            </w:r>
          </w:p>
        </w:tc>
        <w:tc>
          <w:tcPr>
            <w:tcW w:w="2127" w:type="dxa"/>
          </w:tcPr>
          <w:p w:rsidR="008254ED" w:rsidRPr="00B63F8E" w:rsidRDefault="00F508D8" w:rsidP="009256B9">
            <w:pPr>
              <w:tabs>
                <w:tab w:val="left" w:pos="50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>ore 8,00</w:t>
            </w:r>
            <w:r w:rsidR="008254ED" w:rsidRPr="00B63F8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5275" w:type="dxa"/>
          </w:tcPr>
          <w:p w:rsidR="008254ED" w:rsidRPr="00B63F8E" w:rsidRDefault="00F508D8" w:rsidP="009256B9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63F8E">
              <w:rPr>
                <w:rFonts w:asciiTheme="majorHAnsi" w:hAnsiTheme="majorHAnsi" w:cs="Arial"/>
                <w:sz w:val="22"/>
                <w:szCs w:val="22"/>
              </w:rPr>
              <w:t xml:space="preserve">Inizio </w:t>
            </w:r>
            <w:r w:rsidR="008E3CE2">
              <w:rPr>
                <w:rFonts w:asciiTheme="majorHAnsi" w:hAnsiTheme="majorHAnsi" w:cs="Arial"/>
                <w:sz w:val="22"/>
                <w:szCs w:val="22"/>
              </w:rPr>
              <w:t xml:space="preserve">prove </w:t>
            </w:r>
            <w:r w:rsidRPr="00B63F8E">
              <w:rPr>
                <w:rFonts w:asciiTheme="majorHAnsi" w:hAnsiTheme="majorHAnsi" w:cs="Arial"/>
                <w:sz w:val="22"/>
                <w:szCs w:val="22"/>
              </w:rPr>
              <w:t>orali</w:t>
            </w:r>
          </w:p>
        </w:tc>
      </w:tr>
    </w:tbl>
    <w:p w:rsidR="0049022C" w:rsidRPr="0049022C" w:rsidRDefault="0049022C" w:rsidP="0049022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49022C">
        <w:rPr>
          <w:rFonts w:asciiTheme="majorHAnsi" w:hAnsiTheme="majorHAnsi"/>
          <w:szCs w:val="24"/>
        </w:rPr>
        <w:t>Per le classi Terze l’ammissione all’esame di Stato sarà affissa lunedì 10 giugno</w:t>
      </w:r>
      <w:r>
        <w:rPr>
          <w:rFonts w:asciiTheme="majorHAnsi" w:hAnsiTheme="majorHAnsi"/>
          <w:szCs w:val="24"/>
        </w:rPr>
        <w:t xml:space="preserve"> dopo le ore 15.00</w:t>
      </w:r>
      <w:r w:rsidRPr="0049022C">
        <w:rPr>
          <w:rFonts w:asciiTheme="majorHAnsi" w:hAnsiTheme="majorHAnsi"/>
          <w:szCs w:val="24"/>
        </w:rPr>
        <w:t>.</w:t>
      </w:r>
    </w:p>
    <w:p w:rsidR="009A3B70" w:rsidRPr="00B63F8E" w:rsidRDefault="008541CF" w:rsidP="009A3B70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 xml:space="preserve">Gli alunni dovranno presentarsi </w:t>
      </w:r>
      <w:r w:rsidR="00C931F3" w:rsidRPr="00B63F8E">
        <w:rPr>
          <w:rFonts w:asciiTheme="majorHAnsi" w:hAnsiTheme="majorHAnsi" w:cs="Arial"/>
          <w:sz w:val="22"/>
          <w:szCs w:val="22"/>
        </w:rPr>
        <w:t xml:space="preserve">davanti </w:t>
      </w:r>
      <w:r w:rsidRPr="00B63F8E">
        <w:rPr>
          <w:rFonts w:asciiTheme="majorHAnsi" w:hAnsiTheme="majorHAnsi" w:cs="Arial"/>
          <w:sz w:val="22"/>
          <w:szCs w:val="22"/>
        </w:rPr>
        <w:t xml:space="preserve">a scuola </w:t>
      </w:r>
      <w:r w:rsidR="00C931F3" w:rsidRPr="00B63F8E">
        <w:rPr>
          <w:rFonts w:asciiTheme="majorHAnsi" w:hAnsiTheme="majorHAnsi" w:cs="Arial"/>
          <w:sz w:val="22"/>
          <w:szCs w:val="22"/>
        </w:rPr>
        <w:t xml:space="preserve">almeno </w:t>
      </w:r>
      <w:r w:rsidRPr="00B63F8E">
        <w:rPr>
          <w:rFonts w:asciiTheme="majorHAnsi" w:hAnsiTheme="majorHAnsi" w:cs="Arial"/>
          <w:sz w:val="22"/>
          <w:szCs w:val="22"/>
        </w:rPr>
        <w:t>un quarto d’ora prima dell’inizio di ciascuna prova</w:t>
      </w:r>
      <w:r w:rsidR="00B63F8E">
        <w:rPr>
          <w:rFonts w:asciiTheme="majorHAnsi" w:hAnsiTheme="majorHAnsi" w:cs="Arial"/>
          <w:sz w:val="22"/>
          <w:szCs w:val="22"/>
        </w:rPr>
        <w:t xml:space="preserve"> scritta e mezz’ora prima di quella orale</w:t>
      </w:r>
      <w:r w:rsidRPr="00B63F8E">
        <w:rPr>
          <w:rFonts w:asciiTheme="majorHAnsi" w:hAnsiTheme="majorHAnsi" w:cs="Arial"/>
          <w:sz w:val="22"/>
          <w:szCs w:val="22"/>
        </w:rPr>
        <w:t>.</w:t>
      </w:r>
    </w:p>
    <w:p w:rsidR="009256B9" w:rsidRPr="00B63F8E" w:rsidRDefault="00C931F3" w:rsidP="009256B9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>Per q</w:t>
      </w:r>
      <w:r w:rsidR="00F508D8" w:rsidRPr="00B63F8E">
        <w:rPr>
          <w:rFonts w:asciiTheme="majorHAnsi" w:hAnsiTheme="majorHAnsi" w:cs="Arial"/>
          <w:sz w:val="22"/>
          <w:szCs w:val="22"/>
        </w:rPr>
        <w:t xml:space="preserve">uanto riguarda le </w:t>
      </w:r>
      <w:r w:rsidR="002848B2" w:rsidRPr="00B63F8E">
        <w:rPr>
          <w:rFonts w:asciiTheme="majorHAnsi" w:hAnsiTheme="majorHAnsi" w:cs="Arial"/>
          <w:sz w:val="22"/>
          <w:szCs w:val="22"/>
        </w:rPr>
        <w:t>prove, il termine massimo</w:t>
      </w:r>
      <w:r w:rsidR="00506B1B" w:rsidRPr="00B63F8E">
        <w:rPr>
          <w:rFonts w:asciiTheme="majorHAnsi" w:hAnsiTheme="majorHAnsi" w:cs="Arial"/>
          <w:sz w:val="22"/>
          <w:szCs w:val="22"/>
        </w:rPr>
        <w:t xml:space="preserve"> di uscita coinciderà co</w:t>
      </w:r>
      <w:r w:rsidRPr="00B63F8E">
        <w:rPr>
          <w:rFonts w:asciiTheme="majorHAnsi" w:hAnsiTheme="majorHAnsi" w:cs="Arial"/>
          <w:sz w:val="22"/>
          <w:szCs w:val="22"/>
        </w:rPr>
        <w:t xml:space="preserve">n il tempo previsto per ciascuno scritto </w:t>
      </w:r>
      <w:r w:rsidR="00506B1B" w:rsidRPr="00B63F8E">
        <w:rPr>
          <w:rFonts w:asciiTheme="majorHAnsi" w:hAnsiTheme="majorHAnsi" w:cs="Arial"/>
          <w:sz w:val="22"/>
          <w:szCs w:val="22"/>
        </w:rPr>
        <w:t xml:space="preserve">(come da prospetto). </w:t>
      </w:r>
      <w:r w:rsidR="009A3B70" w:rsidRPr="00B63F8E">
        <w:rPr>
          <w:rFonts w:asciiTheme="majorHAnsi" w:hAnsiTheme="majorHAnsi" w:cs="Arial"/>
          <w:sz w:val="22"/>
          <w:szCs w:val="22"/>
        </w:rPr>
        <w:t xml:space="preserve">È possibile </w:t>
      </w:r>
      <w:r w:rsidR="00506B1B" w:rsidRPr="00B63F8E">
        <w:rPr>
          <w:rFonts w:asciiTheme="majorHAnsi" w:hAnsiTheme="majorHAnsi" w:cs="Arial"/>
          <w:sz w:val="22"/>
          <w:szCs w:val="22"/>
        </w:rPr>
        <w:t>che gli alunni escano da scuola alla</w:t>
      </w:r>
      <w:r w:rsidRPr="00B63F8E">
        <w:rPr>
          <w:rFonts w:asciiTheme="majorHAnsi" w:hAnsiTheme="majorHAnsi" w:cs="Arial"/>
          <w:sz w:val="22"/>
          <w:szCs w:val="22"/>
        </w:rPr>
        <w:t xml:space="preserve"> consegna del proprio elaborato o allo scadere del termine di tempo concesso, o anche precedentemente</w:t>
      </w:r>
      <w:r w:rsidR="008E3CE2">
        <w:rPr>
          <w:rFonts w:asciiTheme="majorHAnsi" w:hAnsiTheme="majorHAnsi" w:cs="Arial"/>
          <w:sz w:val="22"/>
          <w:szCs w:val="22"/>
        </w:rPr>
        <w:t xml:space="preserve"> (comunque </w:t>
      </w:r>
      <w:r w:rsidRPr="00B63F8E">
        <w:rPr>
          <w:rFonts w:asciiTheme="majorHAnsi" w:hAnsiTheme="majorHAnsi" w:cs="Arial"/>
          <w:sz w:val="22"/>
          <w:szCs w:val="22"/>
          <w:u w:val="single"/>
        </w:rPr>
        <w:t>mai prima delle ore 10.30</w:t>
      </w:r>
      <w:r w:rsidR="008E3CE2">
        <w:rPr>
          <w:rFonts w:asciiTheme="majorHAnsi" w:hAnsiTheme="majorHAnsi" w:cs="Arial"/>
          <w:sz w:val="22"/>
          <w:szCs w:val="22"/>
          <w:u w:val="single"/>
        </w:rPr>
        <w:t>)</w:t>
      </w:r>
      <w:r w:rsidRPr="00B63F8E">
        <w:rPr>
          <w:rFonts w:asciiTheme="majorHAnsi" w:hAnsiTheme="majorHAnsi" w:cs="Arial"/>
          <w:sz w:val="22"/>
          <w:szCs w:val="22"/>
        </w:rPr>
        <w:t xml:space="preserve">. </w:t>
      </w:r>
      <w:r w:rsidR="00506B1B" w:rsidRPr="00B63F8E">
        <w:rPr>
          <w:rFonts w:asciiTheme="majorHAnsi" w:hAnsiTheme="majorHAnsi" w:cs="Arial"/>
          <w:sz w:val="22"/>
          <w:szCs w:val="22"/>
        </w:rPr>
        <w:t>In questo caso, i genitori dovranno compilare e restituire l’autorizzazione a piè di pagina</w:t>
      </w:r>
      <w:r w:rsidR="009B2EC2" w:rsidRPr="00B63F8E">
        <w:rPr>
          <w:rFonts w:asciiTheme="majorHAnsi" w:hAnsiTheme="majorHAnsi" w:cs="Arial"/>
          <w:sz w:val="22"/>
          <w:szCs w:val="22"/>
        </w:rPr>
        <w:t>, come conoscenza</w:t>
      </w:r>
      <w:r w:rsidR="009F4E1D" w:rsidRPr="00B63F8E">
        <w:rPr>
          <w:rFonts w:asciiTheme="majorHAnsi" w:hAnsiTheme="majorHAnsi" w:cs="Arial"/>
          <w:sz w:val="22"/>
          <w:szCs w:val="22"/>
        </w:rPr>
        <w:t xml:space="preserve"> del</w:t>
      </w:r>
      <w:r w:rsidR="00A733F6" w:rsidRPr="00B63F8E">
        <w:rPr>
          <w:rFonts w:asciiTheme="majorHAnsi" w:hAnsiTheme="majorHAnsi" w:cs="Arial"/>
          <w:sz w:val="22"/>
          <w:szCs w:val="22"/>
        </w:rPr>
        <w:t xml:space="preserve"> suddetto</w:t>
      </w:r>
      <w:r w:rsidR="009F4E1D" w:rsidRPr="00B63F8E">
        <w:rPr>
          <w:rFonts w:asciiTheme="majorHAnsi" w:hAnsiTheme="majorHAnsi" w:cs="Arial"/>
          <w:sz w:val="22"/>
          <w:szCs w:val="22"/>
        </w:rPr>
        <w:t xml:space="preserve"> calendario delle prove scritte d’esame</w:t>
      </w:r>
      <w:r w:rsidR="009256B9" w:rsidRPr="00B63F8E">
        <w:rPr>
          <w:rFonts w:asciiTheme="majorHAnsi" w:hAnsiTheme="majorHAnsi" w:cs="Arial"/>
          <w:sz w:val="22"/>
          <w:szCs w:val="22"/>
        </w:rPr>
        <w:t xml:space="preserve"> </w:t>
      </w:r>
      <w:r w:rsidR="009F4E1D" w:rsidRPr="00B63F8E">
        <w:rPr>
          <w:rFonts w:asciiTheme="majorHAnsi" w:hAnsiTheme="majorHAnsi" w:cs="Arial"/>
          <w:sz w:val="22"/>
          <w:szCs w:val="22"/>
        </w:rPr>
        <w:t>e come</w:t>
      </w:r>
      <w:r w:rsidR="009B2EC2" w:rsidRPr="00B63F8E">
        <w:rPr>
          <w:rFonts w:asciiTheme="majorHAnsi" w:hAnsiTheme="majorHAnsi" w:cs="Arial"/>
          <w:sz w:val="22"/>
          <w:szCs w:val="22"/>
        </w:rPr>
        <w:t xml:space="preserve"> autorizzazione a</w:t>
      </w:r>
      <w:r w:rsidR="009F4E1D" w:rsidRPr="00B63F8E">
        <w:rPr>
          <w:rFonts w:asciiTheme="majorHAnsi" w:hAnsiTheme="majorHAnsi" w:cs="Arial"/>
          <w:sz w:val="22"/>
          <w:szCs w:val="22"/>
        </w:rPr>
        <w:t xml:space="preserve">ll’uscita </w:t>
      </w:r>
      <w:r w:rsidR="002848B2" w:rsidRPr="00B63F8E">
        <w:rPr>
          <w:rFonts w:asciiTheme="majorHAnsi" w:hAnsiTheme="majorHAnsi" w:cs="Arial"/>
          <w:sz w:val="22"/>
          <w:szCs w:val="22"/>
        </w:rPr>
        <w:t xml:space="preserve">autonoma </w:t>
      </w:r>
      <w:r w:rsidR="009F4E1D" w:rsidRPr="00B63F8E">
        <w:rPr>
          <w:rFonts w:asciiTheme="majorHAnsi" w:hAnsiTheme="majorHAnsi" w:cs="Arial"/>
          <w:sz w:val="22"/>
          <w:szCs w:val="22"/>
        </w:rPr>
        <w:t xml:space="preserve">da scuola </w:t>
      </w:r>
      <w:r w:rsidR="00506B1B" w:rsidRPr="00B63F8E">
        <w:rPr>
          <w:rFonts w:asciiTheme="majorHAnsi" w:hAnsiTheme="majorHAnsi" w:cs="Arial"/>
          <w:sz w:val="22"/>
          <w:szCs w:val="22"/>
        </w:rPr>
        <w:t xml:space="preserve">nell’orario coincidente con </w:t>
      </w:r>
      <w:r w:rsidR="009F4E1D" w:rsidRPr="00B63F8E">
        <w:rPr>
          <w:rFonts w:asciiTheme="majorHAnsi" w:hAnsiTheme="majorHAnsi" w:cs="Arial"/>
          <w:sz w:val="22"/>
          <w:szCs w:val="22"/>
        </w:rPr>
        <w:t>la consegna di ciascun elaborato</w:t>
      </w:r>
      <w:r w:rsidR="00506B1B" w:rsidRPr="00B63F8E">
        <w:rPr>
          <w:rFonts w:asciiTheme="majorHAnsi" w:hAnsiTheme="majorHAnsi" w:cs="Arial"/>
          <w:sz w:val="22"/>
          <w:szCs w:val="22"/>
        </w:rPr>
        <w:t xml:space="preserve"> da parte del singolo studente.</w:t>
      </w:r>
    </w:p>
    <w:p w:rsidR="009256B9" w:rsidRPr="00B63F8E" w:rsidRDefault="009256B9" w:rsidP="009256B9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>E’ assolutamente vietato, nei giorni delle prove scritte, utilizzare a scuola telefoni cellulari, smartphone di qualsiasi tipo, dispositivi di qualsiasi natura e tipologia in grado di consultare file, di inviare fotografie ed immagini, nonché apparecchiature a luce infrarossa o ultravioletta di ogni genere, apparecchiature elettroniche portatili di tipo palmare o personal computer portatili di qualsiasi genere in grado di collegarsi all’esterno degli edifici scolastici tramite connessioni wireless della scuola o meno o alla normale rete tele</w:t>
      </w:r>
      <w:r w:rsidR="002848B2" w:rsidRPr="00B63F8E">
        <w:rPr>
          <w:rFonts w:asciiTheme="majorHAnsi" w:hAnsiTheme="majorHAnsi" w:cs="Arial"/>
          <w:sz w:val="22"/>
          <w:szCs w:val="22"/>
        </w:rPr>
        <w:t>fonica con qualsiasi protocollo, per non incorrere all’invalidazione dell’esame. Si raccomanda pertanto agli alunni di non portare cellulari a scuola nei giorni delle prove scritte. Eventuali dispositivi, di cui la scuola non si assume alcuna responsabilità, verranno comunque raccolti dai docenti di sorveglianza e restituiti all’uscita di ciascun candidato.</w:t>
      </w:r>
    </w:p>
    <w:p w:rsidR="00B42A1B" w:rsidRPr="00B63F8E" w:rsidRDefault="00B42A1B" w:rsidP="009256B9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 xml:space="preserve">Il calendario delle prove orali verrà affisso a scuola e pubblicato sul sito </w:t>
      </w:r>
      <w:r w:rsidR="00F13E88" w:rsidRPr="00B63F8E">
        <w:rPr>
          <w:rFonts w:asciiTheme="majorHAnsi" w:hAnsiTheme="majorHAnsi" w:cs="Arial"/>
          <w:sz w:val="22"/>
          <w:szCs w:val="22"/>
        </w:rPr>
        <w:t>il primo giorno delle prove scritte.</w:t>
      </w:r>
    </w:p>
    <w:p w:rsidR="008C39B8" w:rsidRPr="00B63F8E" w:rsidRDefault="009256B9" w:rsidP="008254ED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>Il ritiro della certifica</w:t>
      </w:r>
      <w:r w:rsidR="00F13E88" w:rsidRPr="00B63F8E">
        <w:rPr>
          <w:rFonts w:asciiTheme="majorHAnsi" w:hAnsiTheme="majorHAnsi" w:cs="Arial"/>
          <w:sz w:val="22"/>
          <w:szCs w:val="22"/>
        </w:rPr>
        <w:t>zione delle competenze (che sara</w:t>
      </w:r>
      <w:r w:rsidRPr="00B63F8E">
        <w:rPr>
          <w:rFonts w:asciiTheme="majorHAnsi" w:hAnsiTheme="majorHAnsi" w:cs="Arial"/>
          <w:sz w:val="22"/>
          <w:szCs w:val="22"/>
        </w:rPr>
        <w:t>nno depositate presso la Portineria</w:t>
      </w:r>
      <w:r w:rsidR="00F13FDE" w:rsidRPr="00B63F8E">
        <w:rPr>
          <w:rFonts w:asciiTheme="majorHAnsi" w:hAnsiTheme="majorHAnsi" w:cs="Arial"/>
          <w:sz w:val="22"/>
          <w:szCs w:val="22"/>
        </w:rPr>
        <w:t xml:space="preserve"> della scuola Poliziano</w:t>
      </w:r>
      <w:r w:rsidRPr="00B63F8E">
        <w:rPr>
          <w:rFonts w:asciiTheme="majorHAnsi" w:hAnsiTheme="majorHAnsi" w:cs="Arial"/>
          <w:sz w:val="22"/>
          <w:szCs w:val="22"/>
        </w:rPr>
        <w:t>) da parte dei genitori avverrà dopo la pubblicazione degli esit</w:t>
      </w:r>
      <w:r w:rsidR="00F13FDE" w:rsidRPr="00B63F8E">
        <w:rPr>
          <w:rFonts w:asciiTheme="majorHAnsi" w:hAnsiTheme="majorHAnsi" w:cs="Arial"/>
          <w:sz w:val="22"/>
          <w:szCs w:val="22"/>
        </w:rPr>
        <w:t>i degli esami di Stato, in date ed orari pubblicati</w:t>
      </w:r>
      <w:r w:rsidRPr="00B63F8E">
        <w:rPr>
          <w:rFonts w:asciiTheme="majorHAnsi" w:hAnsiTheme="majorHAnsi" w:cs="Arial"/>
          <w:sz w:val="22"/>
          <w:szCs w:val="22"/>
        </w:rPr>
        <w:t xml:space="preserve"> sul sito web dell’Istituto. </w:t>
      </w:r>
    </w:p>
    <w:p w:rsidR="008C39B8" w:rsidRPr="00B63F8E" w:rsidRDefault="008C39B8" w:rsidP="009A3B70">
      <w:pPr>
        <w:jc w:val="right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 xml:space="preserve">     Il Dirigente Scolastico</w:t>
      </w:r>
    </w:p>
    <w:p w:rsidR="00610DE6" w:rsidRPr="00B63F8E" w:rsidRDefault="009A3B70" w:rsidP="00F13FDE">
      <w:pPr>
        <w:jc w:val="right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 xml:space="preserve"> Prof. Alessandro Bussotti</w:t>
      </w:r>
    </w:p>
    <w:p w:rsidR="00610DE6" w:rsidRPr="00B63F8E" w:rsidRDefault="00610DE6" w:rsidP="008254ED">
      <w:pPr>
        <w:jc w:val="both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A733F6" w:rsidRPr="00B63F8E" w:rsidRDefault="007C43EF" w:rsidP="008254ED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B63F8E">
        <w:rPr>
          <w:rFonts w:asciiTheme="majorHAnsi" w:hAnsiTheme="majorHAnsi" w:cs="Arial"/>
          <w:b/>
          <w:sz w:val="22"/>
          <w:szCs w:val="22"/>
        </w:rPr>
        <w:t>DA CONSEGNARE AL COORDINA</w:t>
      </w:r>
      <w:r w:rsidR="00BA49D1" w:rsidRPr="00B63F8E">
        <w:rPr>
          <w:rFonts w:asciiTheme="majorHAnsi" w:hAnsiTheme="majorHAnsi" w:cs="Arial"/>
          <w:b/>
          <w:sz w:val="22"/>
          <w:szCs w:val="22"/>
        </w:rPr>
        <w:t>T</w:t>
      </w:r>
      <w:r w:rsidRPr="00B63F8E">
        <w:rPr>
          <w:rFonts w:asciiTheme="majorHAnsi" w:hAnsiTheme="majorHAnsi" w:cs="Arial"/>
          <w:b/>
          <w:sz w:val="22"/>
          <w:szCs w:val="22"/>
        </w:rPr>
        <w:t xml:space="preserve">ORE </w:t>
      </w:r>
      <w:r w:rsidR="00871540" w:rsidRPr="00B63F8E">
        <w:rPr>
          <w:rFonts w:asciiTheme="majorHAnsi" w:hAnsiTheme="majorHAnsi" w:cs="Arial"/>
          <w:b/>
          <w:sz w:val="22"/>
          <w:szCs w:val="22"/>
        </w:rPr>
        <w:t xml:space="preserve">ENTRO IL </w:t>
      </w:r>
      <w:r w:rsidR="00B63F8E">
        <w:rPr>
          <w:rFonts w:asciiTheme="majorHAnsi" w:hAnsiTheme="majorHAnsi" w:cs="Arial"/>
          <w:b/>
          <w:sz w:val="22"/>
          <w:szCs w:val="22"/>
        </w:rPr>
        <w:t>6 GIUGNO 2019</w:t>
      </w:r>
    </w:p>
    <w:p w:rsidR="009A3B70" w:rsidRPr="00B63F8E" w:rsidRDefault="009A3B70" w:rsidP="008254ED">
      <w:pPr>
        <w:rPr>
          <w:rFonts w:asciiTheme="majorHAnsi" w:hAnsiTheme="majorHAnsi" w:cs="Arial"/>
          <w:sz w:val="22"/>
          <w:szCs w:val="22"/>
        </w:rPr>
      </w:pPr>
    </w:p>
    <w:p w:rsidR="00610DE6" w:rsidRPr="00B63F8E" w:rsidRDefault="00BA49D1" w:rsidP="008254ED">
      <w:pPr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 xml:space="preserve">Il </w:t>
      </w:r>
      <w:r w:rsidR="00610DE6" w:rsidRPr="00B63F8E">
        <w:rPr>
          <w:rFonts w:asciiTheme="majorHAnsi" w:hAnsiTheme="majorHAnsi" w:cs="Arial"/>
          <w:sz w:val="22"/>
          <w:szCs w:val="22"/>
        </w:rPr>
        <w:t>genitore dell’</w:t>
      </w:r>
      <w:proofErr w:type="spellStart"/>
      <w:r w:rsidR="00610DE6" w:rsidRPr="00B63F8E">
        <w:rPr>
          <w:rFonts w:asciiTheme="majorHAnsi" w:hAnsiTheme="majorHAnsi" w:cs="Arial"/>
          <w:sz w:val="22"/>
          <w:szCs w:val="22"/>
        </w:rPr>
        <w:t>alunn</w:t>
      </w:r>
      <w:proofErr w:type="spellEnd"/>
      <w:r w:rsidR="00610DE6" w:rsidRPr="00B63F8E">
        <w:rPr>
          <w:rFonts w:asciiTheme="majorHAnsi" w:hAnsiTheme="majorHAnsi" w:cs="Arial"/>
          <w:sz w:val="22"/>
          <w:szCs w:val="22"/>
        </w:rPr>
        <w:t>_ ______________________________________ della classe 3° __</w:t>
      </w:r>
    </w:p>
    <w:p w:rsidR="00610DE6" w:rsidRPr="00B63F8E" w:rsidRDefault="00610DE6" w:rsidP="00BA49D1">
      <w:pPr>
        <w:jc w:val="both"/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 xml:space="preserve">sono a conoscenza del calendario e degli orari delle prove scritte dell’esame di Stato presso la scuola secondaria di primo grado </w:t>
      </w:r>
      <w:r w:rsidR="009A3B70" w:rsidRPr="00B63F8E">
        <w:rPr>
          <w:rFonts w:asciiTheme="majorHAnsi" w:hAnsiTheme="majorHAnsi" w:cs="Arial"/>
          <w:sz w:val="22"/>
          <w:szCs w:val="22"/>
        </w:rPr>
        <w:t>Poliziano</w:t>
      </w:r>
      <w:r w:rsidRPr="00B63F8E">
        <w:rPr>
          <w:rFonts w:asciiTheme="majorHAnsi" w:hAnsiTheme="majorHAnsi" w:cs="Arial"/>
          <w:sz w:val="22"/>
          <w:szCs w:val="22"/>
        </w:rPr>
        <w:t xml:space="preserve"> ed </w:t>
      </w:r>
      <w:r w:rsidR="00BA49D1" w:rsidRPr="00B63F8E">
        <w:rPr>
          <w:rFonts w:asciiTheme="majorHAnsi" w:hAnsiTheme="majorHAnsi" w:cs="Arial"/>
          <w:sz w:val="22"/>
          <w:szCs w:val="22"/>
        </w:rPr>
        <w:t xml:space="preserve">                   </w:t>
      </w:r>
      <w:r w:rsidRPr="00B63F8E">
        <w:rPr>
          <w:rFonts w:asciiTheme="majorHAnsi" w:hAnsiTheme="majorHAnsi" w:cs="Arial"/>
          <w:sz w:val="22"/>
          <w:szCs w:val="22"/>
        </w:rPr>
        <w:t>AUTORIZZO</w:t>
      </w:r>
    </w:p>
    <w:p w:rsidR="00A733F6" w:rsidRPr="00B63F8E" w:rsidRDefault="00610DE6" w:rsidP="008254ED">
      <w:pPr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 xml:space="preserve">mi__ figli__ ad uscire da scuola dopo </w:t>
      </w:r>
      <w:r w:rsidR="00506B1B" w:rsidRPr="00B63F8E">
        <w:rPr>
          <w:rFonts w:asciiTheme="majorHAnsi" w:hAnsiTheme="majorHAnsi" w:cs="Arial"/>
          <w:sz w:val="22"/>
          <w:szCs w:val="22"/>
        </w:rPr>
        <w:t>la consegna</w:t>
      </w:r>
      <w:r w:rsidRPr="00B63F8E">
        <w:rPr>
          <w:rFonts w:asciiTheme="majorHAnsi" w:hAnsiTheme="majorHAnsi" w:cs="Arial"/>
          <w:sz w:val="22"/>
          <w:szCs w:val="22"/>
        </w:rPr>
        <w:t xml:space="preserve"> </w:t>
      </w:r>
      <w:r w:rsidR="00506B1B" w:rsidRPr="00B63F8E">
        <w:rPr>
          <w:rFonts w:asciiTheme="majorHAnsi" w:hAnsiTheme="majorHAnsi" w:cs="Arial"/>
          <w:sz w:val="22"/>
          <w:szCs w:val="22"/>
        </w:rPr>
        <w:t>de</w:t>
      </w:r>
      <w:r w:rsidRPr="00B63F8E">
        <w:rPr>
          <w:rFonts w:asciiTheme="majorHAnsi" w:hAnsiTheme="majorHAnsi" w:cs="Arial"/>
          <w:sz w:val="22"/>
          <w:szCs w:val="22"/>
        </w:rPr>
        <w:t>gli elaborati delle varie prove.</w:t>
      </w:r>
    </w:p>
    <w:p w:rsidR="00B63F8E" w:rsidRPr="008E3CE2" w:rsidRDefault="00BA49D1" w:rsidP="00B63F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8E3CE2">
        <w:rPr>
          <w:rFonts w:asciiTheme="majorHAnsi" w:hAnsiTheme="majorHAnsi" w:cs="Arial"/>
          <w:sz w:val="22"/>
          <w:szCs w:val="22"/>
        </w:rPr>
        <w:t xml:space="preserve">Il sottoscritto, consapevole delle conseguenze amministrative e penali per chi rilasci dichiarazioni non corrispondenti a verità, ai sensi del D.P.R. 245/2000, dichiara di aver rilasciato la presente  in osservanza delle disposizioni sulla responsabilità genitoriale di cui agli art. 316, 337ter e 337 </w:t>
      </w:r>
      <w:proofErr w:type="spellStart"/>
      <w:r w:rsidRPr="008E3CE2">
        <w:rPr>
          <w:rFonts w:asciiTheme="majorHAnsi" w:hAnsiTheme="majorHAnsi" w:cs="Arial"/>
          <w:sz w:val="22"/>
          <w:szCs w:val="22"/>
        </w:rPr>
        <w:t>quater</w:t>
      </w:r>
      <w:proofErr w:type="spellEnd"/>
      <w:r w:rsidRPr="008E3CE2">
        <w:rPr>
          <w:rFonts w:asciiTheme="majorHAnsi" w:hAnsiTheme="majorHAnsi" w:cs="Arial"/>
          <w:sz w:val="22"/>
          <w:szCs w:val="22"/>
        </w:rPr>
        <w:t xml:space="preserve"> del codice civile, che richiedono il consenso di entrambi i genitori.</w:t>
      </w:r>
    </w:p>
    <w:p w:rsidR="00BA49D1" w:rsidRPr="00B63F8E" w:rsidRDefault="00B63F8E" w:rsidP="00B63F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</w:t>
      </w:r>
      <w:r w:rsidR="00A733F6" w:rsidRPr="00B63F8E">
        <w:rPr>
          <w:rFonts w:asciiTheme="majorHAnsi" w:hAnsiTheme="majorHAnsi" w:cs="Arial"/>
          <w:sz w:val="22"/>
          <w:szCs w:val="22"/>
        </w:rPr>
        <w:t xml:space="preserve">irenze, ______________                                                      </w:t>
      </w:r>
    </w:p>
    <w:p w:rsidR="00D37A15" w:rsidRPr="00B63F8E" w:rsidRDefault="00A733F6" w:rsidP="00B63F8E">
      <w:pPr>
        <w:rPr>
          <w:rFonts w:asciiTheme="majorHAnsi" w:hAnsiTheme="majorHAnsi" w:cs="Arial"/>
          <w:sz w:val="22"/>
          <w:szCs w:val="22"/>
        </w:rPr>
      </w:pPr>
      <w:r w:rsidRPr="00B63F8E">
        <w:rPr>
          <w:rFonts w:asciiTheme="majorHAnsi" w:hAnsiTheme="majorHAnsi" w:cs="Arial"/>
          <w:sz w:val="22"/>
          <w:szCs w:val="22"/>
        </w:rPr>
        <w:t>Firma del genitore</w:t>
      </w:r>
      <w:r w:rsidR="00BA49D1" w:rsidRPr="00B63F8E">
        <w:rPr>
          <w:rFonts w:asciiTheme="majorHAnsi" w:hAnsiTheme="majorHAnsi" w:cs="Arial"/>
          <w:sz w:val="22"/>
          <w:szCs w:val="22"/>
        </w:rPr>
        <w:t xml:space="preserve"> - Padre </w:t>
      </w:r>
      <w:r w:rsidR="00871540" w:rsidRPr="00B63F8E">
        <w:rPr>
          <w:rFonts w:asciiTheme="majorHAnsi" w:hAnsiTheme="majorHAnsi" w:cs="Arial"/>
          <w:sz w:val="22"/>
          <w:szCs w:val="22"/>
        </w:rPr>
        <w:t>_________</w:t>
      </w:r>
      <w:r w:rsidR="00BA49D1" w:rsidRPr="00B63F8E">
        <w:rPr>
          <w:rFonts w:asciiTheme="majorHAnsi" w:hAnsiTheme="majorHAnsi" w:cs="Arial"/>
          <w:sz w:val="22"/>
          <w:szCs w:val="22"/>
        </w:rPr>
        <w:t>_________________  Madre ___________________________________</w:t>
      </w:r>
      <w:r w:rsidR="00871540" w:rsidRPr="00B63F8E">
        <w:rPr>
          <w:rFonts w:asciiTheme="majorHAnsi" w:hAnsiTheme="majorHAnsi" w:cs="Arial"/>
          <w:sz w:val="22"/>
          <w:szCs w:val="22"/>
        </w:rPr>
        <w:br w:type="page"/>
      </w:r>
    </w:p>
    <w:p w:rsidR="00871540" w:rsidRPr="00C22412" w:rsidRDefault="00F508D8" w:rsidP="00F508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sz w:val="22"/>
          <w:szCs w:val="22"/>
        </w:rPr>
      </w:pPr>
      <w:r w:rsidRPr="00C22412">
        <w:rPr>
          <w:rFonts w:ascii="Cambria" w:hAnsi="Cambria" w:cs="Arial"/>
          <w:b/>
          <w:sz w:val="22"/>
          <w:szCs w:val="22"/>
        </w:rPr>
        <w:lastRenderedPageBreak/>
        <w:t>L’ESAME IN SINTESI – PER GLI ALLIEVI E LE FAMIGLIE</w:t>
      </w:r>
      <w:r w:rsidR="00871540" w:rsidRPr="00C22412">
        <w:rPr>
          <w:rFonts w:ascii="Cambria" w:hAnsi="Cambria" w:cs="Arial"/>
          <w:b/>
          <w:sz w:val="22"/>
          <w:szCs w:val="22"/>
        </w:rPr>
        <w:t xml:space="preserve"> </w:t>
      </w:r>
    </w:p>
    <w:p w:rsidR="00F508D8" w:rsidRPr="00C22412" w:rsidRDefault="00F508D8" w:rsidP="00F508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:rsidR="00F508D8" w:rsidRPr="00C22412" w:rsidRDefault="00F508D8" w:rsidP="00F508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</w:rPr>
        <w:t xml:space="preserve">La normativa relativa agli esami di Stato è in parte novellata da una serie di interventi legislativi che hanno recentemente introdotto alcune novità, la più importante delle quali, è stata l’effettuazione – </w:t>
      </w:r>
      <w:r w:rsidRPr="00C22412">
        <w:rPr>
          <w:rFonts w:ascii="Cambria" w:hAnsi="Cambria" w:cs="Arial"/>
          <w:sz w:val="22"/>
          <w:szCs w:val="22"/>
          <w:u w:val="single"/>
        </w:rPr>
        <w:t>requisito necessario per l’accesso agli esami - delle prove Invalsi nel mese di aprile</w:t>
      </w:r>
      <w:r w:rsidRPr="00C22412">
        <w:rPr>
          <w:rFonts w:ascii="Cambria" w:hAnsi="Cambria" w:cs="Arial"/>
          <w:sz w:val="22"/>
          <w:szCs w:val="22"/>
        </w:rPr>
        <w:t>.</w:t>
      </w:r>
    </w:p>
    <w:p w:rsidR="00F508D8" w:rsidRPr="00C22412" w:rsidRDefault="00F508D8" w:rsidP="00F508D8">
      <w:pPr>
        <w:jc w:val="both"/>
        <w:rPr>
          <w:rFonts w:ascii="Cambria" w:hAnsi="Cambria" w:cs="Arial"/>
          <w:b/>
          <w:i/>
          <w:iCs/>
          <w:sz w:val="22"/>
          <w:szCs w:val="22"/>
        </w:rPr>
      </w:pPr>
    </w:p>
    <w:p w:rsidR="00F508D8" w:rsidRPr="00C22412" w:rsidRDefault="00F508D8" w:rsidP="00F508D8">
      <w:pPr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</w:rPr>
        <w:t>Tre quindi le prove scritte dell’esame di Stato, Italiano, Matematica, Lingua ed un colloquio orale.</w:t>
      </w:r>
    </w:p>
    <w:p w:rsidR="00F508D8" w:rsidRPr="00C22412" w:rsidRDefault="00F508D8" w:rsidP="00F508D8">
      <w:pPr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</w:rPr>
        <w:t xml:space="preserve">Le </w:t>
      </w:r>
      <w:r w:rsidR="00871540" w:rsidRPr="00C22412">
        <w:rPr>
          <w:rFonts w:ascii="Cambria" w:hAnsi="Cambria" w:cs="Arial"/>
          <w:sz w:val="22"/>
          <w:szCs w:val="22"/>
        </w:rPr>
        <w:t xml:space="preserve">prove scritte di </w:t>
      </w:r>
      <w:r w:rsidRPr="00C22412">
        <w:rPr>
          <w:rFonts w:ascii="Cambria" w:hAnsi="Cambria" w:cs="Arial"/>
          <w:sz w:val="22"/>
          <w:szCs w:val="22"/>
          <w:u w:val="single"/>
        </w:rPr>
        <w:t>I</w:t>
      </w:r>
      <w:r w:rsidR="00871540" w:rsidRPr="00C22412">
        <w:rPr>
          <w:rFonts w:ascii="Cambria" w:hAnsi="Cambria" w:cs="Arial"/>
          <w:sz w:val="22"/>
          <w:szCs w:val="22"/>
          <w:u w:val="single"/>
        </w:rPr>
        <w:t xml:space="preserve">taliano, </w:t>
      </w:r>
      <w:r w:rsidRPr="00C22412">
        <w:rPr>
          <w:rFonts w:ascii="Cambria" w:hAnsi="Cambria" w:cs="Arial"/>
          <w:sz w:val="22"/>
          <w:szCs w:val="22"/>
          <w:u w:val="single"/>
        </w:rPr>
        <w:t xml:space="preserve">Matematica, </w:t>
      </w:r>
      <w:r w:rsidR="00871540" w:rsidRPr="00C22412">
        <w:rPr>
          <w:rFonts w:ascii="Cambria" w:hAnsi="Cambria" w:cs="Arial"/>
          <w:sz w:val="22"/>
          <w:szCs w:val="22"/>
          <w:u w:val="single"/>
        </w:rPr>
        <w:t xml:space="preserve">lingue comunitarie, </w:t>
      </w:r>
      <w:r w:rsidRPr="00C22412">
        <w:rPr>
          <w:rFonts w:ascii="Cambria" w:hAnsi="Cambria" w:cs="Arial"/>
          <w:sz w:val="22"/>
          <w:szCs w:val="22"/>
          <w:u w:val="single"/>
        </w:rPr>
        <w:t xml:space="preserve">sono </w:t>
      </w:r>
      <w:r w:rsidR="00871540" w:rsidRPr="00C22412">
        <w:rPr>
          <w:rFonts w:ascii="Cambria" w:hAnsi="Cambria" w:cs="Arial"/>
          <w:sz w:val="22"/>
          <w:szCs w:val="22"/>
        </w:rPr>
        <w:t xml:space="preserve">da svolgersi in </w:t>
      </w:r>
      <w:r w:rsidR="00871540" w:rsidRPr="00C22412">
        <w:rPr>
          <w:rFonts w:ascii="Cambria" w:hAnsi="Cambria" w:cs="Arial"/>
          <w:sz w:val="22"/>
          <w:szCs w:val="22"/>
          <w:u w:val="single"/>
        </w:rPr>
        <w:t>giorni diversi e per una durata oraria definita</w:t>
      </w:r>
      <w:r w:rsidR="00871540" w:rsidRPr="00C22412">
        <w:rPr>
          <w:rFonts w:ascii="Cambria" w:hAnsi="Cambria" w:cs="Arial"/>
          <w:sz w:val="22"/>
          <w:szCs w:val="22"/>
        </w:rPr>
        <w:t xml:space="preserve">, in modo coordinato, dalla commissione esaminatrice di ciascuna scuola. </w:t>
      </w:r>
    </w:p>
    <w:p w:rsidR="00F508D8" w:rsidRPr="00C22412" w:rsidRDefault="00F508D8" w:rsidP="00F508D8">
      <w:pPr>
        <w:jc w:val="both"/>
        <w:rPr>
          <w:rFonts w:ascii="Cambria" w:hAnsi="Cambria" w:cs="Arial"/>
          <w:sz w:val="22"/>
          <w:szCs w:val="22"/>
        </w:rPr>
      </w:pP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b/>
          <w:sz w:val="22"/>
          <w:szCs w:val="22"/>
        </w:rPr>
        <w:t>La prova di ITALIANO</w:t>
      </w:r>
      <w:r w:rsidRPr="00C22412">
        <w:rPr>
          <w:rFonts w:ascii="Cambria" w:hAnsi="Cambria" w:cs="Arial"/>
          <w:sz w:val="22"/>
          <w:szCs w:val="22"/>
        </w:rPr>
        <w:t xml:space="preserve"> è intesa ad accertare la </w:t>
      </w:r>
      <w:r w:rsidRPr="00C22412">
        <w:rPr>
          <w:rFonts w:ascii="Cambria" w:hAnsi="Cambria" w:cs="Arial"/>
          <w:sz w:val="22"/>
          <w:szCs w:val="22"/>
          <w:u w:val="single"/>
        </w:rPr>
        <w:t>padronanza della lingua</w:t>
      </w:r>
      <w:r w:rsidRPr="00C22412">
        <w:rPr>
          <w:rFonts w:ascii="Cambria" w:hAnsi="Cambria" w:cs="Arial"/>
          <w:sz w:val="22"/>
          <w:szCs w:val="22"/>
        </w:rPr>
        <w:t xml:space="preserve">, la </w:t>
      </w:r>
      <w:r w:rsidRPr="00C22412">
        <w:rPr>
          <w:rFonts w:ascii="Cambria" w:hAnsi="Cambria" w:cs="Arial"/>
          <w:sz w:val="22"/>
          <w:szCs w:val="22"/>
          <w:u w:val="single"/>
        </w:rPr>
        <w:t>capacità di espressione personale</w:t>
      </w:r>
      <w:r w:rsidRPr="00C22412">
        <w:rPr>
          <w:rFonts w:ascii="Cambria" w:hAnsi="Cambria" w:cs="Arial"/>
          <w:sz w:val="22"/>
          <w:szCs w:val="22"/>
        </w:rPr>
        <w:t xml:space="preserve"> e la </w:t>
      </w:r>
      <w:r w:rsidRPr="00C22412">
        <w:rPr>
          <w:rFonts w:ascii="Cambria" w:hAnsi="Cambria" w:cs="Arial"/>
          <w:sz w:val="22"/>
          <w:szCs w:val="22"/>
          <w:u w:val="single"/>
        </w:rPr>
        <w:t>coerente e organica esposizione del pensiero da parte delle alunne e degli alunni</w:t>
      </w:r>
      <w:r w:rsidRPr="00C22412">
        <w:rPr>
          <w:rFonts w:ascii="Cambria" w:hAnsi="Cambria" w:cs="Arial"/>
          <w:sz w:val="22"/>
          <w:szCs w:val="22"/>
        </w:rPr>
        <w:t xml:space="preserve">. Si propone alle commissioni di predisporre almeno </w:t>
      </w:r>
      <w:r w:rsidRPr="00C22412">
        <w:rPr>
          <w:rFonts w:ascii="Cambria" w:hAnsi="Cambria" w:cs="Arial"/>
          <w:sz w:val="22"/>
          <w:szCs w:val="22"/>
          <w:u w:val="single"/>
        </w:rPr>
        <w:t>tre teme di tracce</w:t>
      </w:r>
      <w:r w:rsidRPr="00C22412">
        <w:rPr>
          <w:rFonts w:ascii="Cambria" w:hAnsi="Cambria" w:cs="Arial"/>
          <w:sz w:val="22"/>
          <w:szCs w:val="22"/>
        </w:rPr>
        <w:t>, con riferimento alle seguenti tipologie: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1. Testo narrativo o descrittivo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2. Testo argomentativo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3. Comprensione e sintesi di un testo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</w:rPr>
        <w:t xml:space="preserve">La prova scritta di italiano può anche essere strutturata in più parti riferibili alle diverse tipologie proposte, che possono anche essere utilizzate in maniera </w:t>
      </w:r>
      <w:r w:rsidRPr="00C22412">
        <w:rPr>
          <w:rFonts w:ascii="Cambria" w:hAnsi="Cambria" w:cs="Arial"/>
          <w:sz w:val="22"/>
          <w:szCs w:val="22"/>
          <w:u w:val="single"/>
        </w:rPr>
        <w:t>combinata</w:t>
      </w:r>
      <w:r w:rsidRPr="00C22412">
        <w:rPr>
          <w:rFonts w:ascii="Cambria" w:hAnsi="Cambria" w:cs="Arial"/>
          <w:sz w:val="22"/>
          <w:szCs w:val="22"/>
        </w:rPr>
        <w:t xml:space="preserve"> tra loro all'interno della stessa traccia.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b/>
          <w:sz w:val="22"/>
          <w:szCs w:val="22"/>
        </w:rPr>
        <w:t xml:space="preserve">La prova di MATEMATICA, </w:t>
      </w:r>
      <w:r w:rsidRPr="00C22412">
        <w:rPr>
          <w:rFonts w:ascii="Cambria" w:hAnsi="Cambria" w:cs="Arial"/>
          <w:sz w:val="22"/>
          <w:szCs w:val="22"/>
        </w:rPr>
        <w:t xml:space="preserve">è intesa ad accertare la "capacità di rielaborazione e di organizzazione delle </w:t>
      </w:r>
      <w:r w:rsidRPr="00C22412">
        <w:rPr>
          <w:rFonts w:ascii="Cambria" w:hAnsi="Cambria" w:cs="Arial"/>
          <w:sz w:val="22"/>
          <w:szCs w:val="22"/>
          <w:u w:val="single"/>
        </w:rPr>
        <w:t>conoscenze, delle abilità e delle competenze</w:t>
      </w:r>
      <w:r w:rsidRPr="00C22412">
        <w:rPr>
          <w:rFonts w:ascii="Cambria" w:hAnsi="Cambria" w:cs="Arial"/>
          <w:sz w:val="22"/>
          <w:szCs w:val="22"/>
        </w:rPr>
        <w:t xml:space="preserve"> acquisite dalle alunne e dagli alunni", tenendo a riferimento le aree previste dalle Indicazioni nazionali (</w:t>
      </w:r>
      <w:r w:rsidRPr="00C22412">
        <w:rPr>
          <w:rFonts w:ascii="Cambria" w:hAnsi="Cambria" w:cs="Arial"/>
          <w:sz w:val="22"/>
          <w:szCs w:val="22"/>
          <w:u w:val="single"/>
        </w:rPr>
        <w:t>numeri, spazio e figure, relazioni e funzioni, dati e previsioni</w:t>
      </w:r>
      <w:r w:rsidRPr="00C22412">
        <w:rPr>
          <w:rFonts w:ascii="Cambria" w:hAnsi="Cambria" w:cs="Arial"/>
          <w:sz w:val="22"/>
          <w:szCs w:val="22"/>
        </w:rPr>
        <w:t>). Le commissioni predispongono almeno tre tracce, riferite ad entrambe le seguenti tipologie: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l. Problemi articolati su una o più richieste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2. Quesiti a risposta aperta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</w:rPr>
        <w:t xml:space="preserve">Nel caso in cui vengano proposti più problemi o quesiti. le relative soluzioni </w:t>
      </w:r>
      <w:r w:rsidRPr="00C22412">
        <w:rPr>
          <w:rFonts w:ascii="Cambria" w:hAnsi="Cambria" w:cs="Arial"/>
          <w:sz w:val="22"/>
          <w:szCs w:val="22"/>
          <w:u w:val="single"/>
        </w:rPr>
        <w:t>non devono essere dipendenti l'una dall'altra</w:t>
      </w:r>
      <w:r w:rsidRPr="00C22412">
        <w:rPr>
          <w:rFonts w:ascii="Cambria" w:hAnsi="Cambria" w:cs="Arial"/>
          <w:sz w:val="22"/>
          <w:szCs w:val="22"/>
        </w:rPr>
        <w:t>, per evitare che la loro progressione pregiudichi l'esecuzione della prova stessa.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b/>
          <w:sz w:val="22"/>
          <w:szCs w:val="22"/>
        </w:rPr>
        <w:t>Le prove di LINGUE STRANIERE</w:t>
      </w:r>
      <w:r w:rsidRPr="00C22412">
        <w:rPr>
          <w:rFonts w:ascii="Cambria" w:hAnsi="Cambria" w:cs="Arial"/>
          <w:sz w:val="22"/>
          <w:szCs w:val="22"/>
        </w:rPr>
        <w:t xml:space="preserve">. Per la prova scritta relativa alle lingue straniere, si articola in </w:t>
      </w:r>
      <w:r w:rsidRPr="00C22412">
        <w:rPr>
          <w:rFonts w:ascii="Cambria" w:hAnsi="Cambria" w:cs="Arial"/>
          <w:sz w:val="22"/>
          <w:szCs w:val="22"/>
          <w:u w:val="single"/>
        </w:rPr>
        <w:t>due sezioni distinte</w:t>
      </w:r>
      <w:r w:rsidRPr="00C22412">
        <w:rPr>
          <w:rFonts w:ascii="Cambria" w:hAnsi="Cambria" w:cs="Arial"/>
          <w:sz w:val="22"/>
          <w:szCs w:val="22"/>
        </w:rPr>
        <w:t xml:space="preserve"> in un’unica giornata ed è intesa ad accertare le competenze di comprensione e produzione scritta riconducibili al </w:t>
      </w:r>
      <w:r w:rsidRPr="00C22412">
        <w:rPr>
          <w:rFonts w:ascii="Cambria" w:hAnsi="Cambria" w:cs="Arial"/>
          <w:sz w:val="22"/>
          <w:szCs w:val="22"/>
          <w:u w:val="single"/>
        </w:rPr>
        <w:t>Livello A2 per l'inglese e al Livello Al per la seconda lingua comunitaria</w:t>
      </w:r>
      <w:r w:rsidRPr="00C22412">
        <w:rPr>
          <w:rFonts w:ascii="Cambria" w:hAnsi="Cambria" w:cs="Arial"/>
          <w:sz w:val="22"/>
          <w:szCs w:val="22"/>
        </w:rPr>
        <w:t xml:space="preserve">, come previsto dalle Indicazioni nazionali. Le commissioni predispongono almeno tre tracce, costruite sulla base dei due livelli di riferimento (A2 per inglese e Al per la seconda lingua), scegliendo tra le seguenti tipologie, che possono essere anche tra loro </w:t>
      </w:r>
      <w:r w:rsidRPr="00C22412">
        <w:rPr>
          <w:rFonts w:ascii="Cambria" w:hAnsi="Cambria" w:cs="Arial"/>
          <w:sz w:val="22"/>
          <w:szCs w:val="22"/>
          <w:u w:val="single"/>
        </w:rPr>
        <w:t>combinate</w:t>
      </w:r>
      <w:r w:rsidRPr="00C22412">
        <w:rPr>
          <w:rFonts w:ascii="Cambria" w:hAnsi="Cambria" w:cs="Arial"/>
          <w:sz w:val="22"/>
          <w:szCs w:val="22"/>
        </w:rPr>
        <w:t xml:space="preserve"> all'interno della stessa traccia: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1. Questionario di comprensione di un testo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2. Completamento. riscrittura o trasformazione di un testo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3. Elaborazione di un dialogo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 xml:space="preserve">4. Lettera o </w:t>
      </w:r>
      <w:proofErr w:type="spellStart"/>
      <w:r w:rsidRPr="00C22412">
        <w:rPr>
          <w:rFonts w:ascii="Cambria" w:hAnsi="Cambria" w:cs="Arial"/>
          <w:sz w:val="22"/>
          <w:szCs w:val="22"/>
          <w:u w:val="single"/>
        </w:rPr>
        <w:t>email</w:t>
      </w:r>
      <w:proofErr w:type="spellEnd"/>
      <w:r w:rsidRPr="00C22412">
        <w:rPr>
          <w:rFonts w:ascii="Cambria" w:hAnsi="Cambria" w:cs="Arial"/>
          <w:sz w:val="22"/>
          <w:szCs w:val="22"/>
          <w:u w:val="single"/>
        </w:rPr>
        <w:t xml:space="preserve"> personale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u w:val="single"/>
        </w:rPr>
      </w:pPr>
      <w:r w:rsidRPr="00C22412">
        <w:rPr>
          <w:rFonts w:ascii="Cambria" w:hAnsi="Cambria" w:cs="Arial"/>
          <w:sz w:val="22"/>
          <w:szCs w:val="22"/>
          <w:u w:val="single"/>
        </w:rPr>
        <w:t>5. Sintesi di un testo.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  <w:u w:val="single"/>
        </w:rPr>
        <w:t>Si ricorda che alla prova scritta di lingua straniera, anche se distinta in sezioni corrispondenti alle due lingue studiate, viene attribuito un unico voto espresso in decimi</w:t>
      </w:r>
      <w:r w:rsidRPr="00C22412">
        <w:rPr>
          <w:rFonts w:ascii="Cambria" w:hAnsi="Cambria" w:cs="Arial"/>
          <w:sz w:val="22"/>
          <w:szCs w:val="22"/>
        </w:rPr>
        <w:t>, senza utilizzare frazioni decimali.</w:t>
      </w:r>
    </w:p>
    <w:p w:rsidR="00F508D8" w:rsidRPr="00C22412" w:rsidRDefault="00871540" w:rsidP="00F508D8">
      <w:pPr>
        <w:jc w:val="both"/>
        <w:rPr>
          <w:rFonts w:ascii="Cambria" w:hAnsi="Cambria" w:cs="Arial"/>
          <w:b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</w:rPr>
        <w:br/>
      </w:r>
      <w:r w:rsidR="00F508D8" w:rsidRPr="00C22412">
        <w:rPr>
          <w:rFonts w:ascii="Cambria" w:hAnsi="Cambria" w:cs="Arial"/>
          <w:b/>
          <w:sz w:val="22"/>
          <w:szCs w:val="22"/>
        </w:rPr>
        <w:t>COLLOQUIO</w:t>
      </w:r>
      <w:r w:rsidR="00F508D8" w:rsidRPr="00C22412">
        <w:rPr>
          <w:rFonts w:ascii="Cambria" w:hAnsi="Cambria" w:cs="Arial"/>
          <w:sz w:val="22"/>
          <w:szCs w:val="22"/>
        </w:rPr>
        <w:t xml:space="preserve">. Attraverso il colloquio, la commissione valuta il livello di acquisizione delle </w:t>
      </w:r>
      <w:r w:rsidR="00F508D8" w:rsidRPr="00C22412">
        <w:rPr>
          <w:rFonts w:ascii="Cambria" w:hAnsi="Cambria" w:cs="Arial"/>
          <w:sz w:val="22"/>
          <w:szCs w:val="22"/>
          <w:u w:val="single"/>
        </w:rPr>
        <w:t>conoscenze, abilità e competenze</w:t>
      </w:r>
      <w:r w:rsidR="00F508D8" w:rsidRPr="00C22412">
        <w:rPr>
          <w:rFonts w:ascii="Cambria" w:hAnsi="Cambria" w:cs="Arial"/>
          <w:sz w:val="22"/>
          <w:szCs w:val="22"/>
        </w:rPr>
        <w:t xml:space="preserve"> descritte nel profilo finale dello studente previsto dalle Indicazioni nazionali per il curricolo.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</w:rPr>
        <w:t xml:space="preserve">Il colloquio </w:t>
      </w:r>
      <w:r w:rsidRPr="00C22412">
        <w:rPr>
          <w:rFonts w:ascii="Cambria" w:hAnsi="Cambria" w:cs="Arial"/>
          <w:sz w:val="22"/>
          <w:szCs w:val="22"/>
          <w:u w:val="single"/>
        </w:rPr>
        <w:t>è condono collegialmente da pane della sottocommissione e si sviluppa in modo da porre attenzione soprattutto alle capacità di argomentazione. di risoluzione di problemi, di pensiero critico e riflessivo, di collegamento organico tra le varie discipline di studio.</w:t>
      </w:r>
    </w:p>
    <w:p w:rsidR="00F508D8" w:rsidRPr="00C22412" w:rsidRDefault="00F508D8" w:rsidP="00F508D8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22412">
        <w:rPr>
          <w:rFonts w:ascii="Cambria" w:hAnsi="Cambria" w:cs="Arial"/>
          <w:sz w:val="22"/>
          <w:szCs w:val="22"/>
        </w:rPr>
        <w:t xml:space="preserve">Per gli alunni iscritti a percorsi ad indirizzo musicale, è previsto anche lo svolgimento di una prova pratica di </w:t>
      </w:r>
      <w:r w:rsidRPr="00C22412">
        <w:rPr>
          <w:rFonts w:ascii="Cambria" w:hAnsi="Cambria" w:cs="Arial"/>
          <w:sz w:val="22"/>
          <w:szCs w:val="22"/>
          <w:u w:val="single"/>
        </w:rPr>
        <w:t>strumento</w:t>
      </w:r>
      <w:r w:rsidRPr="00C22412">
        <w:rPr>
          <w:rFonts w:ascii="Cambria" w:hAnsi="Cambria" w:cs="Arial"/>
          <w:sz w:val="22"/>
          <w:szCs w:val="22"/>
        </w:rPr>
        <w:t>.</w:t>
      </w:r>
    </w:p>
    <w:p w:rsidR="00F508D8" w:rsidRPr="00C22412" w:rsidRDefault="00F508D8" w:rsidP="00F508D8">
      <w:pPr>
        <w:jc w:val="both"/>
        <w:rPr>
          <w:rFonts w:ascii="Cambria" w:hAnsi="Cambria" w:cs="Arial"/>
          <w:sz w:val="22"/>
          <w:szCs w:val="22"/>
        </w:rPr>
      </w:pPr>
    </w:p>
    <w:p w:rsidR="00871540" w:rsidRPr="00C22412" w:rsidRDefault="00174B72" w:rsidP="00174B72">
      <w:pPr>
        <w:pStyle w:val="Default"/>
        <w:jc w:val="both"/>
        <w:rPr>
          <w:rFonts w:ascii="Cambria" w:hAnsi="Cambria"/>
          <w:color w:val="auto"/>
          <w:sz w:val="22"/>
          <w:szCs w:val="22"/>
          <w:u w:val="single"/>
        </w:rPr>
      </w:pPr>
      <w:r w:rsidRPr="00C22412">
        <w:rPr>
          <w:rFonts w:ascii="Cambria" w:hAnsi="Cambria"/>
          <w:color w:val="auto"/>
          <w:sz w:val="22"/>
          <w:szCs w:val="22"/>
        </w:rPr>
        <w:t xml:space="preserve">Un’altra importante novità riguarda </w:t>
      </w:r>
      <w:r w:rsidRPr="00C22412">
        <w:rPr>
          <w:rFonts w:ascii="Cambria" w:hAnsi="Cambria"/>
          <w:color w:val="auto"/>
          <w:sz w:val="22"/>
          <w:szCs w:val="22"/>
          <w:u w:val="single"/>
        </w:rPr>
        <w:t>l’attribuzione del voto finale, calcolata, diversamente dal passato, sulla base della media dalla media del voto di ammissione all’esame con la media dei voti attribuiti alle prove scritte e al colloquio.</w:t>
      </w:r>
    </w:p>
    <w:p w:rsidR="00871540" w:rsidRPr="00C22412" w:rsidRDefault="00871540" w:rsidP="00F508D8">
      <w:pPr>
        <w:jc w:val="both"/>
        <w:rPr>
          <w:rFonts w:ascii="Cambria" w:hAnsi="Cambria" w:cs="Arial"/>
          <w:b/>
          <w:sz w:val="22"/>
          <w:szCs w:val="22"/>
        </w:rPr>
      </w:pPr>
    </w:p>
    <w:p w:rsidR="00871540" w:rsidRPr="00C22412" w:rsidRDefault="00F508D8" w:rsidP="00174B72">
      <w:pPr>
        <w:jc w:val="both"/>
        <w:rPr>
          <w:rFonts w:ascii="Cambria" w:hAnsi="Cambria" w:cs="Arial"/>
          <w:sz w:val="20"/>
        </w:rPr>
      </w:pPr>
      <w:r w:rsidRPr="00C22412">
        <w:rPr>
          <w:rFonts w:ascii="Cambria" w:hAnsi="Cambria" w:cs="Arial"/>
          <w:b/>
          <w:sz w:val="22"/>
          <w:szCs w:val="22"/>
        </w:rPr>
        <w:t>Durante le prove d’esame è tassativamente vietato l’uso di telefoni cellulari.</w:t>
      </w:r>
    </w:p>
    <w:sectPr w:rsidR="00871540" w:rsidRPr="00C22412" w:rsidSect="00B63F8E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CE4"/>
    <w:multiLevelType w:val="multilevel"/>
    <w:tmpl w:val="3D66F7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5B3610A"/>
    <w:multiLevelType w:val="hybridMultilevel"/>
    <w:tmpl w:val="22243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95B58"/>
    <w:multiLevelType w:val="hybridMultilevel"/>
    <w:tmpl w:val="19FAF708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350AB"/>
    <w:multiLevelType w:val="hybridMultilevel"/>
    <w:tmpl w:val="EE689E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437902"/>
    <w:multiLevelType w:val="multilevel"/>
    <w:tmpl w:val="4C14EA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9C4927"/>
    <w:multiLevelType w:val="multilevel"/>
    <w:tmpl w:val="4E84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9969D6"/>
    <w:rsid w:val="00042D41"/>
    <w:rsid w:val="00087009"/>
    <w:rsid w:val="000F36E3"/>
    <w:rsid w:val="00174B72"/>
    <w:rsid w:val="002354FB"/>
    <w:rsid w:val="00240D81"/>
    <w:rsid w:val="00251277"/>
    <w:rsid w:val="002848B2"/>
    <w:rsid w:val="002B64D8"/>
    <w:rsid w:val="0032101C"/>
    <w:rsid w:val="00334F48"/>
    <w:rsid w:val="003904F8"/>
    <w:rsid w:val="003A76FD"/>
    <w:rsid w:val="003E5484"/>
    <w:rsid w:val="0049022C"/>
    <w:rsid w:val="004C6F01"/>
    <w:rsid w:val="005009DB"/>
    <w:rsid w:val="00506B1B"/>
    <w:rsid w:val="00555E32"/>
    <w:rsid w:val="0057047A"/>
    <w:rsid w:val="00570D15"/>
    <w:rsid w:val="005C0960"/>
    <w:rsid w:val="00610DE6"/>
    <w:rsid w:val="00625927"/>
    <w:rsid w:val="0065555C"/>
    <w:rsid w:val="00700D31"/>
    <w:rsid w:val="00710526"/>
    <w:rsid w:val="00742EB5"/>
    <w:rsid w:val="00763A2E"/>
    <w:rsid w:val="007821D8"/>
    <w:rsid w:val="0079723E"/>
    <w:rsid w:val="007B1694"/>
    <w:rsid w:val="007C43EF"/>
    <w:rsid w:val="007E37D9"/>
    <w:rsid w:val="008254ED"/>
    <w:rsid w:val="008541CF"/>
    <w:rsid w:val="00871540"/>
    <w:rsid w:val="008B7B4D"/>
    <w:rsid w:val="008C39B8"/>
    <w:rsid w:val="008C5704"/>
    <w:rsid w:val="008E3CE2"/>
    <w:rsid w:val="009256B9"/>
    <w:rsid w:val="00954BFD"/>
    <w:rsid w:val="009768A6"/>
    <w:rsid w:val="009969D6"/>
    <w:rsid w:val="009A3B70"/>
    <w:rsid w:val="009B2EC2"/>
    <w:rsid w:val="009F4E1D"/>
    <w:rsid w:val="00A733F6"/>
    <w:rsid w:val="00B42A1B"/>
    <w:rsid w:val="00B63F8E"/>
    <w:rsid w:val="00B75CA5"/>
    <w:rsid w:val="00BA49D1"/>
    <w:rsid w:val="00C22412"/>
    <w:rsid w:val="00C673DF"/>
    <w:rsid w:val="00C931F3"/>
    <w:rsid w:val="00CA4302"/>
    <w:rsid w:val="00D23981"/>
    <w:rsid w:val="00D37A15"/>
    <w:rsid w:val="00D74502"/>
    <w:rsid w:val="00D818F5"/>
    <w:rsid w:val="00EF4C34"/>
    <w:rsid w:val="00F13E88"/>
    <w:rsid w:val="00F13FDE"/>
    <w:rsid w:val="00F43764"/>
    <w:rsid w:val="00F508D8"/>
    <w:rsid w:val="00FC1E65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C1E65"/>
    <w:rPr>
      <w:rFonts w:cs="Tahoma"/>
      <w:sz w:val="24"/>
    </w:rPr>
  </w:style>
  <w:style w:type="paragraph" w:styleId="Titolo1">
    <w:name w:val="heading 1"/>
    <w:basedOn w:val="Normale"/>
    <w:next w:val="Normale"/>
    <w:qFormat/>
    <w:rsid w:val="00FC1E6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man Old Style" w:hAnsi="Bookman Old Style" w:cs="Times New Roman"/>
      <w:b/>
      <w:i/>
      <w:sz w:val="28"/>
    </w:rPr>
  </w:style>
  <w:style w:type="paragraph" w:styleId="Titolo2">
    <w:name w:val="heading 2"/>
    <w:basedOn w:val="Normale"/>
    <w:next w:val="Normale"/>
    <w:qFormat/>
    <w:rsid w:val="00FC1E65"/>
    <w:pPr>
      <w:keepNext/>
      <w:tabs>
        <w:tab w:val="left" w:pos="5103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ahoma" w:hAnsi="Tahoma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1E65"/>
    <w:rPr>
      <w:color w:val="0000FF"/>
      <w:u w:val="single"/>
    </w:rPr>
  </w:style>
  <w:style w:type="paragraph" w:styleId="Corpodeltesto">
    <w:name w:val="Body Text"/>
    <w:basedOn w:val="Normale"/>
    <w:rsid w:val="00FC1E65"/>
    <w:pPr>
      <w:tabs>
        <w:tab w:val="left" w:pos="5040"/>
      </w:tabs>
      <w:jc w:val="both"/>
    </w:pPr>
    <w:rPr>
      <w:rFonts w:ascii="Tahoma" w:hAnsi="Tahoma"/>
    </w:rPr>
  </w:style>
  <w:style w:type="paragraph" w:styleId="Corpodeltesto2">
    <w:name w:val="Body Text 2"/>
    <w:basedOn w:val="Normale"/>
    <w:rsid w:val="00FC1E65"/>
    <w:pPr>
      <w:tabs>
        <w:tab w:val="left" w:pos="5040"/>
      </w:tabs>
      <w:jc w:val="both"/>
    </w:pPr>
    <w:rPr>
      <w:rFonts w:ascii="Tahoma" w:hAnsi="Tahoma"/>
      <w:sz w:val="22"/>
    </w:rPr>
  </w:style>
  <w:style w:type="table" w:styleId="Grigliatabella">
    <w:name w:val="Table Grid"/>
    <w:basedOn w:val="Tabellanormale"/>
    <w:rsid w:val="0082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871540"/>
    <w:pPr>
      <w:ind w:left="708"/>
    </w:pPr>
  </w:style>
  <w:style w:type="paragraph" w:customStyle="1" w:styleId="Default">
    <w:name w:val="Default"/>
    <w:rsid w:val="008715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BA49D1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Carpredefinitoparagrafo"/>
    <w:rsid w:val="00BA49D1"/>
  </w:style>
  <w:style w:type="paragraph" w:styleId="Testofumetto">
    <w:name w:val="Balloon Text"/>
    <w:basedOn w:val="Normale"/>
    <w:link w:val="TestofumettoCarattere"/>
    <w:rsid w:val="00174B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BC2B-235C-4260-A609-35B59DB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8259</CharactersWithSpaces>
  <SharedDoc>false</SharedDoc>
  <HLinks>
    <vt:vector size="18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http://www.icpoliziano.gov.it/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Preside</cp:lastModifiedBy>
  <cp:revision>2</cp:revision>
  <cp:lastPrinted>2019-05-24T09:30:00Z</cp:lastPrinted>
  <dcterms:created xsi:type="dcterms:W3CDTF">2019-05-25T06:46:00Z</dcterms:created>
  <dcterms:modified xsi:type="dcterms:W3CDTF">2019-05-25T06:46:00Z</dcterms:modified>
</cp:coreProperties>
</file>